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83AB" w14:textId="77777777" w:rsidR="00A72F66" w:rsidRPr="001E4A09" w:rsidRDefault="001E4A09" w:rsidP="001E4A09">
      <w:pPr>
        <w:jc w:val="center"/>
        <w:rPr>
          <w:rFonts w:ascii="Times New Roman" w:hAnsi="Times New Roman" w:cs="Times New Roman"/>
          <w:b/>
          <w:sz w:val="28"/>
          <w:szCs w:val="28"/>
        </w:rPr>
      </w:pPr>
      <w:r w:rsidRPr="001E4A09">
        <w:rPr>
          <w:rFonts w:ascii="Times New Roman" w:hAnsi="Times New Roman" w:cs="Times New Roman"/>
          <w:b/>
          <w:sz w:val="28"/>
          <w:szCs w:val="28"/>
        </w:rPr>
        <w:t>P.S</w:t>
      </w:r>
      <w:r w:rsidR="005F604A" w:rsidRPr="001E4A09">
        <w:rPr>
          <w:rFonts w:ascii="Times New Roman" w:hAnsi="Times New Roman" w:cs="Times New Roman"/>
          <w:b/>
          <w:sz w:val="28"/>
          <w:szCs w:val="28"/>
        </w:rPr>
        <w:t>. /</w:t>
      </w:r>
      <w:r w:rsidRPr="001E4A09">
        <w:rPr>
          <w:rFonts w:ascii="Times New Roman" w:hAnsi="Times New Roman" w:cs="Times New Roman"/>
          <w:b/>
          <w:sz w:val="28"/>
          <w:szCs w:val="28"/>
        </w:rPr>
        <w:t xml:space="preserve"> I.S. 229</w:t>
      </w:r>
    </w:p>
    <w:p w14:paraId="172CF34B" w14:textId="77777777" w:rsidR="001E4A09" w:rsidRPr="001E4A09" w:rsidRDefault="001E4A09" w:rsidP="001E4A09">
      <w:pPr>
        <w:jc w:val="center"/>
        <w:rPr>
          <w:rFonts w:ascii="Times New Roman" w:hAnsi="Times New Roman" w:cs="Times New Roman"/>
          <w:b/>
          <w:sz w:val="28"/>
          <w:szCs w:val="28"/>
        </w:rPr>
      </w:pPr>
      <w:r w:rsidRPr="001E4A09">
        <w:rPr>
          <w:rFonts w:ascii="Times New Roman" w:hAnsi="Times New Roman" w:cs="Times New Roman"/>
          <w:b/>
          <w:sz w:val="28"/>
          <w:szCs w:val="28"/>
        </w:rPr>
        <w:t>School Leadership Team</w:t>
      </w:r>
    </w:p>
    <w:p w14:paraId="327E3241" w14:textId="77777777" w:rsidR="001E4A09" w:rsidRDefault="001E4A09" w:rsidP="001E4A09">
      <w:pPr>
        <w:jc w:val="center"/>
        <w:rPr>
          <w:rFonts w:ascii="Times New Roman" w:hAnsi="Times New Roman" w:cs="Times New Roman"/>
          <w:b/>
          <w:sz w:val="28"/>
          <w:szCs w:val="28"/>
        </w:rPr>
      </w:pPr>
      <w:r w:rsidRPr="001E4A09">
        <w:rPr>
          <w:rFonts w:ascii="Times New Roman" w:hAnsi="Times New Roman" w:cs="Times New Roman"/>
          <w:b/>
          <w:sz w:val="28"/>
          <w:szCs w:val="28"/>
        </w:rPr>
        <w:t>Mr. William S. Kirk, Principal</w:t>
      </w:r>
    </w:p>
    <w:p w14:paraId="2E5AAF52" w14:textId="77777777" w:rsidR="00311149" w:rsidRDefault="00311149" w:rsidP="00311149">
      <w:pPr>
        <w:jc w:val="center"/>
        <w:rPr>
          <w:rFonts w:ascii="Times New Roman" w:hAnsi="Times New Roman" w:cs="Times New Roman"/>
          <w:b/>
          <w:sz w:val="28"/>
          <w:szCs w:val="28"/>
        </w:rPr>
      </w:pPr>
      <w:r>
        <w:rPr>
          <w:rFonts w:ascii="Times New Roman" w:hAnsi="Times New Roman" w:cs="Times New Roman"/>
          <w:b/>
          <w:sz w:val="28"/>
          <w:szCs w:val="28"/>
        </w:rPr>
        <w:t>September 21</w:t>
      </w:r>
      <w:r w:rsidRPr="00311149">
        <w:rPr>
          <w:rFonts w:ascii="Times New Roman" w:hAnsi="Times New Roman" w:cs="Times New Roman"/>
          <w:b/>
          <w:sz w:val="28"/>
          <w:szCs w:val="28"/>
          <w:vertAlign w:val="superscript"/>
        </w:rPr>
        <w:t>st</w:t>
      </w:r>
      <w:r>
        <w:rPr>
          <w:rFonts w:ascii="Times New Roman" w:hAnsi="Times New Roman" w:cs="Times New Roman"/>
          <w:b/>
          <w:sz w:val="28"/>
          <w:szCs w:val="28"/>
        </w:rPr>
        <w:t>, 2023</w:t>
      </w:r>
    </w:p>
    <w:p w14:paraId="6804B01B" w14:textId="77777777" w:rsidR="00311149" w:rsidRDefault="00311149" w:rsidP="00311149">
      <w:pPr>
        <w:jc w:val="center"/>
        <w:rPr>
          <w:rFonts w:ascii="Times New Roman" w:hAnsi="Times New Roman" w:cs="Times New Roman"/>
          <w:b/>
          <w:sz w:val="28"/>
          <w:szCs w:val="28"/>
        </w:rPr>
      </w:pPr>
    </w:p>
    <w:p w14:paraId="16E4FB6A" w14:textId="77777777" w:rsidR="00311149" w:rsidRDefault="00311149" w:rsidP="00311149">
      <w:pPr>
        <w:rPr>
          <w:rFonts w:ascii="Times New Roman" w:hAnsi="Times New Roman" w:cs="Times New Roman"/>
          <w:b/>
          <w:sz w:val="28"/>
          <w:szCs w:val="28"/>
        </w:rPr>
      </w:pPr>
      <w:r>
        <w:rPr>
          <w:rFonts w:ascii="Times New Roman" w:hAnsi="Times New Roman" w:cs="Times New Roman"/>
          <w:b/>
          <w:sz w:val="28"/>
          <w:szCs w:val="28"/>
        </w:rPr>
        <w:t>Attendance:</w:t>
      </w:r>
    </w:p>
    <w:p w14:paraId="698DD1CB" w14:textId="77777777" w:rsidR="00311149" w:rsidRDefault="00311149" w:rsidP="00311149">
      <w:pPr>
        <w:rPr>
          <w:rFonts w:ascii="Times New Roman" w:hAnsi="Times New Roman" w:cs="Times New Roman"/>
          <w:sz w:val="28"/>
          <w:szCs w:val="28"/>
        </w:rPr>
      </w:pPr>
      <w:r>
        <w:rPr>
          <w:rFonts w:ascii="Times New Roman" w:hAnsi="Times New Roman" w:cs="Times New Roman"/>
          <w:sz w:val="28"/>
          <w:szCs w:val="28"/>
        </w:rPr>
        <w:t xml:space="preserve">William Kirk, Angela Tipaldi, Michael Sherman, Jennifer Jansen, Teresa </w:t>
      </w:r>
      <w:proofErr w:type="spellStart"/>
      <w:r>
        <w:rPr>
          <w:rFonts w:ascii="Times New Roman" w:hAnsi="Times New Roman" w:cs="Times New Roman"/>
          <w:sz w:val="28"/>
          <w:szCs w:val="28"/>
        </w:rPr>
        <w:t>Caravello</w:t>
      </w:r>
      <w:proofErr w:type="spellEnd"/>
    </w:p>
    <w:p w14:paraId="00B6531C" w14:textId="008900D8" w:rsidR="00311149" w:rsidRDefault="00311149" w:rsidP="00311149">
      <w:pPr>
        <w:rPr>
          <w:rFonts w:ascii="Times New Roman" w:hAnsi="Times New Roman" w:cs="Times New Roman"/>
          <w:sz w:val="28"/>
          <w:szCs w:val="28"/>
        </w:rPr>
      </w:pPr>
      <w:r>
        <w:rPr>
          <w:rFonts w:ascii="Times New Roman" w:hAnsi="Times New Roman" w:cs="Times New Roman"/>
          <w:sz w:val="28"/>
          <w:szCs w:val="28"/>
        </w:rPr>
        <w:t>Michelle Jung, Jessica O’Mahoney-Schwartz, Ray Wu</w:t>
      </w:r>
      <w:r w:rsidR="00372600">
        <w:rPr>
          <w:rFonts w:ascii="Times New Roman" w:hAnsi="Times New Roman" w:cs="Times New Roman"/>
          <w:sz w:val="28"/>
          <w:szCs w:val="28"/>
        </w:rPr>
        <w:t xml:space="preserve">, Antoinette </w:t>
      </w:r>
      <w:proofErr w:type="spellStart"/>
      <w:r w:rsidR="00372600">
        <w:rPr>
          <w:rFonts w:ascii="Times New Roman" w:hAnsi="Times New Roman" w:cs="Times New Roman"/>
          <w:sz w:val="28"/>
          <w:szCs w:val="28"/>
        </w:rPr>
        <w:t>Vorilas</w:t>
      </w:r>
      <w:proofErr w:type="spellEnd"/>
      <w:r w:rsidR="00372600">
        <w:rPr>
          <w:rFonts w:ascii="Times New Roman" w:hAnsi="Times New Roman" w:cs="Times New Roman"/>
          <w:sz w:val="28"/>
          <w:szCs w:val="28"/>
        </w:rPr>
        <w:t>, Dhara Shah, Michael Lacombe</w:t>
      </w:r>
    </w:p>
    <w:p w14:paraId="6D9EFE09" w14:textId="77777777" w:rsidR="00311149" w:rsidRDefault="00311149" w:rsidP="00311149">
      <w:pPr>
        <w:rPr>
          <w:rFonts w:ascii="Times New Roman" w:hAnsi="Times New Roman" w:cs="Times New Roman"/>
          <w:sz w:val="28"/>
          <w:szCs w:val="28"/>
        </w:rPr>
      </w:pPr>
      <w:r>
        <w:rPr>
          <w:rFonts w:ascii="Times New Roman" w:hAnsi="Times New Roman" w:cs="Times New Roman"/>
          <w:sz w:val="28"/>
          <w:szCs w:val="28"/>
        </w:rPr>
        <w:t>There were no previous minutes for review.</w:t>
      </w:r>
    </w:p>
    <w:p w14:paraId="07848733" w14:textId="77777777" w:rsidR="00311149" w:rsidRDefault="00311149" w:rsidP="00311149">
      <w:pPr>
        <w:rPr>
          <w:rFonts w:ascii="Times New Roman" w:hAnsi="Times New Roman" w:cs="Times New Roman"/>
          <w:b/>
          <w:sz w:val="28"/>
          <w:szCs w:val="28"/>
        </w:rPr>
      </w:pPr>
      <w:r w:rsidRPr="00311149">
        <w:rPr>
          <w:rFonts w:ascii="Times New Roman" w:hAnsi="Times New Roman" w:cs="Times New Roman"/>
          <w:b/>
          <w:sz w:val="28"/>
          <w:szCs w:val="28"/>
        </w:rPr>
        <w:t>New Business</w:t>
      </w:r>
    </w:p>
    <w:p w14:paraId="02436C26" w14:textId="77777777" w:rsidR="00311149" w:rsidRDefault="00311149" w:rsidP="00311149">
      <w:pP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Explanation of roles of SLT members and consensus based process of decision making </w:t>
      </w:r>
    </w:p>
    <w:p w14:paraId="6F989F41" w14:textId="77777777" w:rsidR="00733DE9" w:rsidRDefault="00733DE9" w:rsidP="00311149">
      <w:pPr>
        <w:rPr>
          <w:rFonts w:ascii="Times New Roman" w:hAnsi="Times New Roman" w:cs="Times New Roman"/>
          <w:sz w:val="28"/>
          <w:szCs w:val="28"/>
        </w:rPr>
      </w:pPr>
      <w:r>
        <w:rPr>
          <w:rFonts w:ascii="Times New Roman" w:hAnsi="Times New Roman" w:cs="Times New Roman"/>
          <w:sz w:val="28"/>
          <w:szCs w:val="28"/>
        </w:rPr>
        <w:t>-Jessica O’Mahoney-Schwartz volunteered as new SLT secretary, consensus met</w:t>
      </w:r>
    </w:p>
    <w:p w14:paraId="4D227C52" w14:textId="77777777" w:rsidR="00733DE9" w:rsidRDefault="00733DE9" w:rsidP="00311149">
      <w:pPr>
        <w:rPr>
          <w:rFonts w:ascii="Times New Roman" w:hAnsi="Times New Roman" w:cs="Times New Roman"/>
          <w:sz w:val="28"/>
          <w:szCs w:val="28"/>
        </w:rPr>
      </w:pPr>
      <w:r>
        <w:rPr>
          <w:rFonts w:ascii="Times New Roman" w:hAnsi="Times New Roman" w:cs="Times New Roman"/>
          <w:sz w:val="28"/>
          <w:szCs w:val="28"/>
        </w:rPr>
        <w:t>-Ms. Tipald</w:t>
      </w:r>
      <w:r w:rsidR="009B4CD5">
        <w:rPr>
          <w:rFonts w:ascii="Times New Roman" w:hAnsi="Times New Roman" w:cs="Times New Roman"/>
          <w:sz w:val="28"/>
          <w:szCs w:val="28"/>
        </w:rPr>
        <w:t>i and Mr. Sherman will co-chair</w:t>
      </w:r>
      <w:r>
        <w:rPr>
          <w:rFonts w:ascii="Times New Roman" w:hAnsi="Times New Roman" w:cs="Times New Roman"/>
          <w:sz w:val="28"/>
          <w:szCs w:val="28"/>
        </w:rPr>
        <w:t>, consensus met</w:t>
      </w:r>
    </w:p>
    <w:p w14:paraId="3F08425C" w14:textId="77777777" w:rsidR="00311149" w:rsidRDefault="00311149" w:rsidP="00311149">
      <w:pPr>
        <w:rPr>
          <w:rFonts w:ascii="Times New Roman" w:hAnsi="Times New Roman" w:cs="Times New Roman"/>
          <w:sz w:val="28"/>
          <w:szCs w:val="28"/>
        </w:rPr>
      </w:pPr>
      <w:r>
        <w:rPr>
          <w:rFonts w:ascii="Times New Roman" w:hAnsi="Times New Roman" w:cs="Times New Roman"/>
          <w:sz w:val="28"/>
          <w:szCs w:val="28"/>
        </w:rPr>
        <w:t>-Approval of SLT Dates and time change (New start time: 2:30 PM)</w:t>
      </w:r>
    </w:p>
    <w:p w14:paraId="3AE6A4D4" w14:textId="77777777" w:rsidR="00311149" w:rsidRDefault="00311149" w:rsidP="00311149">
      <w:pPr>
        <w:rPr>
          <w:rFonts w:ascii="Times New Roman" w:hAnsi="Times New Roman" w:cs="Times New Roman"/>
          <w:sz w:val="28"/>
          <w:szCs w:val="28"/>
        </w:rPr>
      </w:pPr>
      <w:r>
        <w:rPr>
          <w:rFonts w:ascii="Times New Roman" w:hAnsi="Times New Roman" w:cs="Times New Roman"/>
          <w:sz w:val="28"/>
          <w:szCs w:val="28"/>
        </w:rPr>
        <w:t>-According to Chancellor</w:t>
      </w:r>
      <w:r w:rsidR="00733DE9">
        <w:rPr>
          <w:rFonts w:ascii="Times New Roman" w:hAnsi="Times New Roman" w:cs="Times New Roman"/>
          <w:sz w:val="28"/>
          <w:szCs w:val="28"/>
        </w:rPr>
        <w:t>’s</w:t>
      </w:r>
      <w:r>
        <w:rPr>
          <w:rFonts w:ascii="Times New Roman" w:hAnsi="Times New Roman" w:cs="Times New Roman"/>
          <w:sz w:val="28"/>
          <w:szCs w:val="28"/>
        </w:rPr>
        <w:t xml:space="preserve"> Regula</w:t>
      </w:r>
      <w:r w:rsidR="00733DE9">
        <w:rPr>
          <w:rFonts w:ascii="Times New Roman" w:hAnsi="Times New Roman" w:cs="Times New Roman"/>
          <w:sz w:val="28"/>
          <w:szCs w:val="28"/>
        </w:rPr>
        <w:t>tions, a list of SLT members and school byl</w:t>
      </w:r>
      <w:r w:rsidR="009B4CD5">
        <w:rPr>
          <w:rFonts w:ascii="Times New Roman" w:hAnsi="Times New Roman" w:cs="Times New Roman"/>
          <w:sz w:val="28"/>
          <w:szCs w:val="28"/>
        </w:rPr>
        <w:t>aws must be submitted by 10/31</w:t>
      </w:r>
    </w:p>
    <w:p w14:paraId="3D4E37F3" w14:textId="77777777" w:rsidR="00311149" w:rsidRDefault="00311149" w:rsidP="00311149">
      <w:pPr>
        <w:rPr>
          <w:rFonts w:ascii="Times New Roman" w:hAnsi="Times New Roman" w:cs="Times New Roman"/>
          <w:b/>
          <w:sz w:val="28"/>
          <w:szCs w:val="28"/>
        </w:rPr>
      </w:pPr>
      <w:r w:rsidRPr="00311149">
        <w:rPr>
          <w:rFonts w:ascii="Times New Roman" w:hAnsi="Times New Roman" w:cs="Times New Roman"/>
          <w:b/>
          <w:sz w:val="28"/>
          <w:szCs w:val="28"/>
        </w:rPr>
        <w:t>Committee Reports</w:t>
      </w:r>
    </w:p>
    <w:p w14:paraId="7CC5446F" w14:textId="77777777" w:rsidR="00733DE9" w:rsidRDefault="00733DE9" w:rsidP="00311149">
      <w:pPr>
        <w:rPr>
          <w:rFonts w:ascii="Times New Roman" w:hAnsi="Times New Roman" w:cs="Times New Roman"/>
          <w:b/>
          <w:sz w:val="28"/>
          <w:szCs w:val="28"/>
        </w:rPr>
      </w:pPr>
      <w:r>
        <w:rPr>
          <w:rFonts w:ascii="Times New Roman" w:hAnsi="Times New Roman" w:cs="Times New Roman"/>
          <w:b/>
          <w:sz w:val="28"/>
          <w:szCs w:val="28"/>
        </w:rPr>
        <w:t>PTA Report</w:t>
      </w:r>
    </w:p>
    <w:p w14:paraId="36DF4A64" w14:textId="77777777" w:rsidR="00311149" w:rsidRDefault="00311149" w:rsidP="00311149">
      <w:pPr>
        <w:rPr>
          <w:rFonts w:ascii="Times New Roman" w:hAnsi="Times New Roman" w:cs="Times New Roman"/>
          <w:sz w:val="28"/>
          <w:szCs w:val="28"/>
        </w:rPr>
      </w:pPr>
      <w:r>
        <w:rPr>
          <w:rFonts w:ascii="Times New Roman" w:hAnsi="Times New Roman" w:cs="Times New Roman"/>
          <w:sz w:val="28"/>
          <w:szCs w:val="28"/>
        </w:rPr>
        <w:t>-PTA welcome back staff breakfast was a success</w:t>
      </w:r>
    </w:p>
    <w:p w14:paraId="55D2021E" w14:textId="5E233906" w:rsidR="00372600" w:rsidRDefault="00311149" w:rsidP="00311149">
      <w:pPr>
        <w:rPr>
          <w:rFonts w:ascii="Times New Roman" w:hAnsi="Times New Roman" w:cs="Times New Roman"/>
          <w:sz w:val="28"/>
          <w:szCs w:val="28"/>
        </w:rPr>
      </w:pPr>
      <w:r>
        <w:rPr>
          <w:rFonts w:ascii="Times New Roman" w:hAnsi="Times New Roman" w:cs="Times New Roman"/>
          <w:sz w:val="28"/>
          <w:szCs w:val="28"/>
        </w:rPr>
        <w:t>-First in-person PTA meeting (9/19/23) was well attended by staff</w:t>
      </w:r>
      <w:r w:rsidR="00372600">
        <w:rPr>
          <w:rFonts w:ascii="Times New Roman" w:hAnsi="Times New Roman" w:cs="Times New Roman"/>
          <w:sz w:val="28"/>
          <w:szCs w:val="28"/>
        </w:rPr>
        <w:t>,</w:t>
      </w:r>
      <w:r>
        <w:rPr>
          <w:rFonts w:ascii="Times New Roman" w:hAnsi="Times New Roman" w:cs="Times New Roman"/>
          <w:sz w:val="28"/>
          <w:szCs w:val="28"/>
        </w:rPr>
        <w:t xml:space="preserve"> but lacked parent</w:t>
      </w:r>
      <w:r w:rsidR="00733DE9">
        <w:rPr>
          <w:rFonts w:ascii="Times New Roman" w:hAnsi="Times New Roman" w:cs="Times New Roman"/>
          <w:sz w:val="28"/>
          <w:szCs w:val="28"/>
        </w:rPr>
        <w:t>al</w:t>
      </w:r>
      <w:r>
        <w:rPr>
          <w:rFonts w:ascii="Times New Roman" w:hAnsi="Times New Roman" w:cs="Times New Roman"/>
          <w:sz w:val="28"/>
          <w:szCs w:val="28"/>
        </w:rPr>
        <w:t xml:space="preserve"> participation</w:t>
      </w:r>
    </w:p>
    <w:p w14:paraId="373E0574" w14:textId="77777777" w:rsidR="00733DE9" w:rsidRDefault="00733DE9" w:rsidP="00311149">
      <w:pPr>
        <w:rPr>
          <w:rFonts w:ascii="Times New Roman" w:hAnsi="Times New Roman" w:cs="Times New Roman"/>
          <w:b/>
          <w:sz w:val="28"/>
          <w:szCs w:val="28"/>
        </w:rPr>
      </w:pPr>
      <w:r w:rsidRPr="00733DE9">
        <w:rPr>
          <w:rFonts w:ascii="Times New Roman" w:hAnsi="Times New Roman" w:cs="Times New Roman"/>
          <w:b/>
          <w:sz w:val="28"/>
          <w:szCs w:val="28"/>
        </w:rPr>
        <w:t>Principal’s Report</w:t>
      </w:r>
    </w:p>
    <w:p w14:paraId="61640D47" w14:textId="77777777" w:rsidR="00B80C57" w:rsidRDefault="00B80C57" w:rsidP="00311149">
      <w:pP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Design phase of library/multimedia space renovation complete. Once bids are in projected start 2024.</w:t>
      </w:r>
    </w:p>
    <w:p w14:paraId="565E4A56" w14:textId="77777777" w:rsidR="00B80C57" w:rsidRDefault="00B80C57" w:rsidP="00311149">
      <w:pPr>
        <w:rPr>
          <w:rFonts w:ascii="Times New Roman" w:hAnsi="Times New Roman" w:cs="Times New Roman"/>
          <w:sz w:val="28"/>
          <w:szCs w:val="28"/>
        </w:rPr>
      </w:pPr>
      <w:r>
        <w:rPr>
          <w:rFonts w:ascii="Times New Roman" w:hAnsi="Times New Roman" w:cs="Times New Roman"/>
          <w:sz w:val="28"/>
          <w:szCs w:val="28"/>
        </w:rPr>
        <w:t>-Library will be closed for the duration of the renovation</w:t>
      </w:r>
    </w:p>
    <w:p w14:paraId="7A56B482" w14:textId="77777777" w:rsidR="00B80C57" w:rsidRDefault="00B80C57" w:rsidP="00311149">
      <w:pPr>
        <w:rPr>
          <w:rFonts w:ascii="Times New Roman" w:hAnsi="Times New Roman" w:cs="Times New Roman"/>
          <w:sz w:val="28"/>
          <w:szCs w:val="28"/>
        </w:rPr>
      </w:pPr>
      <w:r>
        <w:rPr>
          <w:rFonts w:ascii="Times New Roman" w:hAnsi="Times New Roman" w:cs="Times New Roman"/>
          <w:sz w:val="28"/>
          <w:szCs w:val="28"/>
        </w:rPr>
        <w:lastRenderedPageBreak/>
        <w:t>-PTA has allocated $1500 from school auction originally for media center to now be utilized for the library renovation</w:t>
      </w:r>
    </w:p>
    <w:p w14:paraId="6B57D550" w14:textId="77777777" w:rsidR="00B80C57" w:rsidRDefault="00B80C57" w:rsidP="00311149">
      <w:pPr>
        <w:rPr>
          <w:rFonts w:ascii="Times New Roman" w:hAnsi="Times New Roman" w:cs="Times New Roman"/>
          <w:sz w:val="28"/>
          <w:szCs w:val="28"/>
        </w:rPr>
      </w:pPr>
      <w:r>
        <w:rPr>
          <w:rFonts w:ascii="Times New Roman" w:hAnsi="Times New Roman" w:cs="Times New Roman"/>
          <w:b/>
          <w:sz w:val="28"/>
          <w:szCs w:val="28"/>
        </w:rPr>
        <w:t>Assessment Screeners</w:t>
      </w:r>
    </w:p>
    <w:p w14:paraId="239F4218" w14:textId="77777777" w:rsidR="00B80C57" w:rsidRDefault="00B80C57" w:rsidP="00311149">
      <w:pPr>
        <w:rPr>
          <w:rFonts w:ascii="Times New Roman" w:hAnsi="Times New Roman" w:cs="Times New Roman"/>
          <w:sz w:val="28"/>
          <w:szCs w:val="28"/>
        </w:rPr>
      </w:pPr>
      <w:r>
        <w:rPr>
          <w:rFonts w:ascii="Times New Roman" w:hAnsi="Times New Roman" w:cs="Times New Roman"/>
          <w:sz w:val="28"/>
          <w:szCs w:val="28"/>
        </w:rPr>
        <w:t xml:space="preserve">-Reading and math screeners are mandated </w:t>
      </w:r>
      <w:r w:rsidR="00FC2CE7">
        <w:rPr>
          <w:rFonts w:ascii="Times New Roman" w:hAnsi="Times New Roman" w:cs="Times New Roman"/>
          <w:sz w:val="28"/>
          <w:szCs w:val="28"/>
        </w:rPr>
        <w:t xml:space="preserve">three (3) times a year. </w:t>
      </w:r>
    </w:p>
    <w:p w14:paraId="2FB75914" w14:textId="77777777" w:rsidR="005942CA" w:rsidRDefault="005942CA" w:rsidP="00311149">
      <w:pPr>
        <w:rPr>
          <w:rFonts w:ascii="Times New Roman" w:hAnsi="Times New Roman" w:cs="Times New Roman"/>
          <w:sz w:val="28"/>
          <w:szCs w:val="28"/>
        </w:rPr>
      </w:pPr>
      <w:r>
        <w:rPr>
          <w:rFonts w:ascii="Times New Roman" w:hAnsi="Times New Roman" w:cs="Times New Roman"/>
          <w:sz w:val="28"/>
          <w:szCs w:val="28"/>
        </w:rPr>
        <w:t>-Struggling readers in early grades (K-2) need to be identified and given a second screener to further assess the students’ needs</w:t>
      </w:r>
    </w:p>
    <w:p w14:paraId="27E11D3F" w14:textId="77777777" w:rsidR="005942CA" w:rsidRDefault="005942CA" w:rsidP="00311149">
      <w:pPr>
        <w:rPr>
          <w:rFonts w:ascii="Times New Roman" w:hAnsi="Times New Roman" w:cs="Times New Roman"/>
          <w:sz w:val="28"/>
          <w:szCs w:val="28"/>
        </w:rPr>
      </w:pPr>
      <w:r>
        <w:rPr>
          <w:rFonts w:ascii="Times New Roman" w:hAnsi="Times New Roman" w:cs="Times New Roman"/>
          <w:sz w:val="28"/>
          <w:szCs w:val="28"/>
        </w:rPr>
        <w:t xml:space="preserve">-Struggling readers will then be supported in small group settings based on deficiencies. </w:t>
      </w:r>
    </w:p>
    <w:p w14:paraId="022BD095" w14:textId="77777777" w:rsidR="00625749" w:rsidRDefault="00625749" w:rsidP="00311149">
      <w:pPr>
        <w:rPr>
          <w:rFonts w:ascii="Times New Roman" w:hAnsi="Times New Roman" w:cs="Times New Roman"/>
          <w:sz w:val="28"/>
          <w:szCs w:val="28"/>
        </w:rPr>
      </w:pPr>
      <w:r>
        <w:rPr>
          <w:rFonts w:ascii="Times New Roman" w:hAnsi="Times New Roman" w:cs="Times New Roman"/>
          <w:sz w:val="28"/>
          <w:szCs w:val="28"/>
        </w:rPr>
        <w:t>-All students will be progress monitored and receive interventions as needed</w:t>
      </w:r>
    </w:p>
    <w:p w14:paraId="65ED9DAC" w14:textId="77777777" w:rsidR="00625749" w:rsidRDefault="00625749" w:rsidP="00311149">
      <w:pPr>
        <w:rPr>
          <w:rFonts w:ascii="Times New Roman" w:hAnsi="Times New Roman" w:cs="Times New Roman"/>
          <w:sz w:val="28"/>
          <w:szCs w:val="28"/>
        </w:rPr>
      </w:pPr>
      <w:r>
        <w:rPr>
          <w:rFonts w:ascii="Times New Roman" w:hAnsi="Times New Roman" w:cs="Times New Roman"/>
          <w:sz w:val="28"/>
          <w:szCs w:val="28"/>
        </w:rPr>
        <w:t>-Struggling readers grades 3 and up can also start interventions if necessary</w:t>
      </w:r>
    </w:p>
    <w:p w14:paraId="67C6BC81" w14:textId="77777777" w:rsidR="009B4CD5" w:rsidRDefault="009B4CD5" w:rsidP="00311149">
      <w:pPr>
        <w:rPr>
          <w:rFonts w:ascii="Times New Roman" w:hAnsi="Times New Roman" w:cs="Times New Roman"/>
          <w:b/>
          <w:sz w:val="28"/>
          <w:szCs w:val="28"/>
        </w:rPr>
      </w:pPr>
      <w:r w:rsidRPr="009B4CD5">
        <w:rPr>
          <w:rFonts w:ascii="Times New Roman" w:hAnsi="Times New Roman" w:cs="Times New Roman"/>
          <w:b/>
          <w:sz w:val="28"/>
          <w:szCs w:val="28"/>
        </w:rPr>
        <w:t>NYC Reads Initiative</w:t>
      </w:r>
    </w:p>
    <w:p w14:paraId="4E3A9CB8" w14:textId="77777777" w:rsidR="00376A61" w:rsidRDefault="00376A61" w:rsidP="00311149">
      <w:pP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District 20 is a Phase I district</w:t>
      </w:r>
    </w:p>
    <w:p w14:paraId="399B2259" w14:textId="77777777" w:rsidR="00376A61" w:rsidRDefault="00376A61" w:rsidP="00311149">
      <w:pPr>
        <w:rPr>
          <w:rFonts w:ascii="Times New Roman" w:hAnsi="Times New Roman" w:cs="Times New Roman"/>
          <w:sz w:val="28"/>
          <w:szCs w:val="28"/>
        </w:rPr>
      </w:pPr>
      <w:r>
        <w:rPr>
          <w:rFonts w:ascii="Times New Roman" w:hAnsi="Times New Roman" w:cs="Times New Roman"/>
          <w:sz w:val="28"/>
          <w:szCs w:val="28"/>
        </w:rPr>
        <w:t>-D20 is using HMH Into Reading (K-5) and Into Literacy (6-8) curricula</w:t>
      </w:r>
    </w:p>
    <w:p w14:paraId="0F819291" w14:textId="77777777" w:rsidR="00376A61" w:rsidRDefault="00376A61" w:rsidP="00311149">
      <w:pPr>
        <w:rPr>
          <w:rFonts w:ascii="Times New Roman" w:hAnsi="Times New Roman" w:cs="Times New Roman"/>
          <w:sz w:val="28"/>
          <w:szCs w:val="28"/>
        </w:rPr>
      </w:pPr>
      <w:r>
        <w:rPr>
          <w:rFonts w:ascii="Times New Roman" w:hAnsi="Times New Roman" w:cs="Times New Roman"/>
          <w:sz w:val="28"/>
          <w:szCs w:val="28"/>
        </w:rPr>
        <w:t>-229 implemented HMH the 2022-23 school year</w:t>
      </w:r>
    </w:p>
    <w:p w14:paraId="78E07D2B" w14:textId="77777777" w:rsidR="00376A61" w:rsidRDefault="00376A61" w:rsidP="00311149">
      <w:pPr>
        <w:rPr>
          <w:rFonts w:ascii="Times New Roman" w:hAnsi="Times New Roman" w:cs="Times New Roman"/>
          <w:sz w:val="28"/>
          <w:szCs w:val="28"/>
        </w:rPr>
      </w:pPr>
      <w:r>
        <w:rPr>
          <w:rFonts w:ascii="Times New Roman" w:hAnsi="Times New Roman" w:cs="Times New Roman"/>
          <w:sz w:val="28"/>
          <w:szCs w:val="28"/>
        </w:rPr>
        <w:t>-Teachers are entitled to 17 school days of professional development from HMH to aid in planning and modeling from an HMH representative</w:t>
      </w:r>
    </w:p>
    <w:p w14:paraId="572ED92D" w14:textId="77777777" w:rsidR="00376A61" w:rsidRPr="00376A61" w:rsidRDefault="00376A61" w:rsidP="00311149">
      <w:pPr>
        <w:rPr>
          <w:rFonts w:ascii="Times New Roman" w:hAnsi="Times New Roman" w:cs="Times New Roman"/>
          <w:b/>
          <w:sz w:val="28"/>
          <w:szCs w:val="28"/>
        </w:rPr>
      </w:pPr>
      <w:r>
        <w:rPr>
          <w:rFonts w:ascii="Times New Roman" w:hAnsi="Times New Roman" w:cs="Times New Roman"/>
          <w:b/>
          <w:sz w:val="28"/>
          <w:szCs w:val="28"/>
        </w:rPr>
        <w:t>Curricula Used Across Subjects</w:t>
      </w:r>
    </w:p>
    <w:p w14:paraId="3B4E653F" w14:textId="77777777" w:rsidR="00376A61" w:rsidRDefault="00376A61" w:rsidP="00311149">
      <w:pPr>
        <w:rPr>
          <w:rFonts w:ascii="Times New Roman" w:hAnsi="Times New Roman" w:cs="Times New Roman"/>
          <w:sz w:val="28"/>
          <w:szCs w:val="28"/>
        </w:rPr>
      </w:pPr>
      <w:r>
        <w:rPr>
          <w:rFonts w:ascii="Times New Roman" w:hAnsi="Times New Roman" w:cs="Times New Roman"/>
          <w:sz w:val="28"/>
          <w:szCs w:val="28"/>
        </w:rPr>
        <w:t>MATH: Envisions (Year 3)</w:t>
      </w:r>
    </w:p>
    <w:p w14:paraId="498EE9D1" w14:textId="77777777" w:rsidR="00376A61" w:rsidRDefault="00376A61" w:rsidP="00311149">
      <w:pPr>
        <w:rPr>
          <w:rFonts w:ascii="Times New Roman" w:hAnsi="Times New Roman" w:cs="Times New Roman"/>
          <w:sz w:val="28"/>
          <w:szCs w:val="28"/>
        </w:rPr>
      </w:pPr>
      <w:r>
        <w:rPr>
          <w:rFonts w:ascii="Times New Roman" w:hAnsi="Times New Roman" w:cs="Times New Roman"/>
          <w:sz w:val="28"/>
          <w:szCs w:val="28"/>
        </w:rPr>
        <w:t>SCIENCE: Amplify</w:t>
      </w:r>
    </w:p>
    <w:p w14:paraId="0AACDF28" w14:textId="77777777" w:rsidR="00376A61" w:rsidRDefault="00376A61" w:rsidP="00311149">
      <w:pPr>
        <w:rPr>
          <w:rFonts w:ascii="Times New Roman" w:hAnsi="Times New Roman" w:cs="Times New Roman"/>
          <w:sz w:val="28"/>
          <w:szCs w:val="28"/>
        </w:rPr>
      </w:pPr>
      <w:r>
        <w:rPr>
          <w:rFonts w:ascii="Times New Roman" w:hAnsi="Times New Roman" w:cs="Times New Roman"/>
          <w:sz w:val="28"/>
          <w:szCs w:val="28"/>
        </w:rPr>
        <w:t>SOCIAL STUDIES: Passport has not yet been emphasized. Reevaluating usage and will zero in on how to implement through the Civics for All program. Students need to see themselves as participants in the school and greater community.</w:t>
      </w:r>
    </w:p>
    <w:p w14:paraId="24F9A80C" w14:textId="77777777" w:rsidR="00376A61" w:rsidRDefault="00376A61" w:rsidP="00311149">
      <w:pPr>
        <w:rPr>
          <w:rFonts w:ascii="Times New Roman" w:hAnsi="Times New Roman" w:cs="Times New Roman"/>
          <w:sz w:val="28"/>
          <w:szCs w:val="28"/>
        </w:rPr>
      </w:pPr>
      <w:r>
        <w:rPr>
          <w:rFonts w:ascii="Times New Roman" w:hAnsi="Times New Roman" w:cs="Times New Roman"/>
          <w:sz w:val="28"/>
          <w:szCs w:val="28"/>
        </w:rPr>
        <w:t>D</w:t>
      </w:r>
      <w:r w:rsidR="005E067C">
        <w:rPr>
          <w:rFonts w:ascii="Times New Roman" w:hAnsi="Times New Roman" w:cs="Times New Roman"/>
          <w:sz w:val="28"/>
          <w:szCs w:val="28"/>
        </w:rPr>
        <w:t>UAL LANGUAGE PROGRAM</w:t>
      </w:r>
      <w:r>
        <w:rPr>
          <w:rFonts w:ascii="Times New Roman" w:hAnsi="Times New Roman" w:cs="Times New Roman"/>
          <w:sz w:val="28"/>
          <w:szCs w:val="28"/>
        </w:rPr>
        <w:t xml:space="preserve">: The dual language Mandarin program has commenced in Kindergarten. Next year, they will move to first grade and a new class will begin. </w:t>
      </w:r>
    </w:p>
    <w:p w14:paraId="496E965C" w14:textId="4D33EFF5" w:rsidR="00056327" w:rsidRPr="00372600" w:rsidRDefault="00376A61" w:rsidP="00311149">
      <w:pPr>
        <w:rPr>
          <w:rFonts w:ascii="Times New Roman" w:hAnsi="Times New Roman" w:cs="Times New Roman"/>
          <w:i/>
          <w:sz w:val="28"/>
          <w:szCs w:val="28"/>
        </w:rPr>
      </w:pPr>
      <w:r w:rsidRPr="00056327">
        <w:rPr>
          <w:rFonts w:ascii="Times New Roman" w:hAnsi="Times New Roman" w:cs="Times New Roman"/>
          <w:i/>
          <w:sz w:val="28"/>
          <w:szCs w:val="28"/>
        </w:rPr>
        <w:t xml:space="preserve">Digital Media Program </w:t>
      </w:r>
      <w:r w:rsidR="005E067C" w:rsidRPr="00056327">
        <w:rPr>
          <w:rFonts w:ascii="Times New Roman" w:hAnsi="Times New Roman" w:cs="Times New Roman"/>
          <w:i/>
          <w:sz w:val="28"/>
          <w:szCs w:val="28"/>
        </w:rPr>
        <w:t xml:space="preserve">will roll out for the middle school students and eventually branch to lower </w:t>
      </w:r>
      <w:proofErr w:type="gramStart"/>
      <w:r w:rsidR="005E067C" w:rsidRPr="00056327">
        <w:rPr>
          <w:rFonts w:ascii="Times New Roman" w:hAnsi="Times New Roman" w:cs="Times New Roman"/>
          <w:i/>
          <w:sz w:val="28"/>
          <w:szCs w:val="28"/>
        </w:rPr>
        <w:t>grades</w:t>
      </w:r>
      <w:proofErr w:type="gramEnd"/>
    </w:p>
    <w:p w14:paraId="328B2190" w14:textId="77777777" w:rsidR="00625749" w:rsidRDefault="00625749" w:rsidP="00311149">
      <w:pPr>
        <w:rPr>
          <w:rFonts w:ascii="Times New Roman" w:hAnsi="Times New Roman" w:cs="Times New Roman"/>
          <w:b/>
          <w:sz w:val="28"/>
          <w:szCs w:val="28"/>
        </w:rPr>
      </w:pPr>
      <w:r w:rsidRPr="00625749">
        <w:rPr>
          <w:rFonts w:ascii="Times New Roman" w:hAnsi="Times New Roman" w:cs="Times New Roman"/>
          <w:b/>
          <w:sz w:val="28"/>
          <w:szCs w:val="28"/>
        </w:rPr>
        <w:t>Absenteeism</w:t>
      </w:r>
      <w:r w:rsidR="009B4CD5">
        <w:rPr>
          <w:rFonts w:ascii="Times New Roman" w:hAnsi="Times New Roman" w:cs="Times New Roman"/>
          <w:b/>
          <w:sz w:val="28"/>
          <w:szCs w:val="28"/>
        </w:rPr>
        <w:t xml:space="preserve"> and Intervention</w:t>
      </w:r>
    </w:p>
    <w:p w14:paraId="1E93587F" w14:textId="77777777" w:rsidR="009B4CD5" w:rsidRDefault="009B4CD5" w:rsidP="00311149">
      <w:pPr>
        <w:rPr>
          <w:rFonts w:ascii="Times New Roman" w:hAnsi="Times New Roman" w:cs="Times New Roman"/>
          <w:sz w:val="28"/>
          <w:szCs w:val="28"/>
        </w:rPr>
      </w:pPr>
      <w:r>
        <w:rPr>
          <w:rFonts w:ascii="Times New Roman" w:hAnsi="Times New Roman" w:cs="Times New Roman"/>
          <w:sz w:val="28"/>
          <w:szCs w:val="28"/>
        </w:rPr>
        <w:lastRenderedPageBreak/>
        <w:t>-The administration is proactive in tracking chronically absent students</w:t>
      </w:r>
      <w:r w:rsidR="00056327">
        <w:rPr>
          <w:rFonts w:ascii="Times New Roman" w:hAnsi="Times New Roman" w:cs="Times New Roman"/>
          <w:sz w:val="28"/>
          <w:szCs w:val="28"/>
        </w:rPr>
        <w:t xml:space="preserve"> </w:t>
      </w:r>
    </w:p>
    <w:p w14:paraId="15B6C90B" w14:textId="77777777" w:rsidR="00056327" w:rsidRDefault="00056327" w:rsidP="00311149">
      <w:pPr>
        <w:rPr>
          <w:rFonts w:ascii="Times New Roman" w:hAnsi="Times New Roman" w:cs="Times New Roman"/>
          <w:sz w:val="28"/>
          <w:szCs w:val="28"/>
        </w:rPr>
      </w:pPr>
      <w:r>
        <w:rPr>
          <w:rFonts w:ascii="Times New Roman" w:hAnsi="Times New Roman" w:cs="Times New Roman"/>
          <w:sz w:val="28"/>
          <w:szCs w:val="28"/>
        </w:rPr>
        <w:t>-Previous year’s attendance will be pulled for baseline</w:t>
      </w:r>
    </w:p>
    <w:p w14:paraId="204B7AB9" w14:textId="77777777" w:rsidR="00056327" w:rsidRDefault="00056327" w:rsidP="00311149">
      <w:pPr>
        <w:rPr>
          <w:rFonts w:ascii="Times New Roman" w:hAnsi="Times New Roman" w:cs="Times New Roman"/>
          <w:sz w:val="28"/>
          <w:szCs w:val="28"/>
        </w:rPr>
      </w:pPr>
      <w:r>
        <w:rPr>
          <w:rFonts w:ascii="Times New Roman" w:hAnsi="Times New Roman" w:cs="Times New Roman"/>
          <w:sz w:val="28"/>
          <w:szCs w:val="28"/>
        </w:rPr>
        <w:t>-New attendance data source “Insight” provides specific data on chronic absenteeism</w:t>
      </w:r>
    </w:p>
    <w:p w14:paraId="0AAFC8E0" w14:textId="77777777" w:rsidR="00056327" w:rsidRDefault="00056327" w:rsidP="00311149">
      <w:pPr>
        <w:rPr>
          <w:rFonts w:ascii="Times New Roman" w:hAnsi="Times New Roman" w:cs="Times New Roman"/>
          <w:sz w:val="28"/>
          <w:szCs w:val="28"/>
        </w:rPr>
      </w:pPr>
      <w:r>
        <w:rPr>
          <w:rFonts w:ascii="Times New Roman" w:hAnsi="Times New Roman" w:cs="Times New Roman"/>
          <w:sz w:val="28"/>
          <w:szCs w:val="28"/>
        </w:rPr>
        <w:t>- Nine percent (9%) of students are identified as being chronically absent</w:t>
      </w:r>
    </w:p>
    <w:p w14:paraId="14B9FFA9" w14:textId="77777777" w:rsidR="00056327" w:rsidRDefault="00056327" w:rsidP="00311149">
      <w:pPr>
        <w:rPr>
          <w:rFonts w:ascii="Times New Roman" w:hAnsi="Times New Roman" w:cs="Times New Roman"/>
          <w:sz w:val="28"/>
          <w:szCs w:val="28"/>
        </w:rPr>
      </w:pPr>
      <w:r>
        <w:rPr>
          <w:rFonts w:ascii="Times New Roman" w:hAnsi="Times New Roman" w:cs="Times New Roman"/>
          <w:sz w:val="28"/>
          <w:szCs w:val="28"/>
        </w:rPr>
        <w:t>-School attendance rate is 96%, with 38 students below 80% attendance</w:t>
      </w:r>
    </w:p>
    <w:p w14:paraId="3E91B868" w14:textId="77777777" w:rsidR="00056327" w:rsidRDefault="00056327" w:rsidP="00311149">
      <w:pPr>
        <w:rPr>
          <w:rFonts w:ascii="Times New Roman" w:hAnsi="Times New Roman" w:cs="Times New Roman"/>
          <w:b/>
          <w:sz w:val="28"/>
          <w:szCs w:val="28"/>
        </w:rPr>
      </w:pPr>
      <w:r w:rsidRPr="00056327">
        <w:rPr>
          <w:rFonts w:ascii="Times New Roman" w:hAnsi="Times New Roman" w:cs="Times New Roman"/>
          <w:b/>
          <w:sz w:val="28"/>
          <w:szCs w:val="28"/>
        </w:rPr>
        <w:t xml:space="preserve">Quality IEP </w:t>
      </w:r>
    </w:p>
    <w:p w14:paraId="775C4897" w14:textId="77777777" w:rsidR="00056327" w:rsidRDefault="00056327" w:rsidP="00311149">
      <w:pPr>
        <w:rPr>
          <w:rFonts w:ascii="Times New Roman" w:hAnsi="Times New Roman" w:cs="Times New Roman"/>
          <w:sz w:val="28"/>
          <w:szCs w:val="28"/>
        </w:rPr>
      </w:pPr>
      <w:r>
        <w:rPr>
          <w:rFonts w:ascii="Times New Roman" w:hAnsi="Times New Roman" w:cs="Times New Roman"/>
          <w:sz w:val="28"/>
          <w:szCs w:val="28"/>
        </w:rPr>
        <w:t>-Qualitative measure assessed by IEP review</w:t>
      </w:r>
    </w:p>
    <w:p w14:paraId="2A59CEC1" w14:textId="77777777" w:rsidR="00056327" w:rsidRDefault="00056327" w:rsidP="00311149">
      <w:pPr>
        <w:rPr>
          <w:rFonts w:ascii="Times New Roman" w:hAnsi="Times New Roman" w:cs="Times New Roman"/>
          <w:sz w:val="28"/>
          <w:szCs w:val="28"/>
        </w:rPr>
      </w:pPr>
      <w:r>
        <w:rPr>
          <w:rFonts w:ascii="Times New Roman" w:hAnsi="Times New Roman" w:cs="Times New Roman"/>
          <w:sz w:val="28"/>
          <w:szCs w:val="28"/>
        </w:rPr>
        <w:t>-Assess if there is an increase in the PLOP and an increase of 50%-75% vocational interview specific</w:t>
      </w:r>
    </w:p>
    <w:p w14:paraId="525D8C5E" w14:textId="77777777" w:rsidR="00056327" w:rsidRPr="00056327" w:rsidRDefault="00056327" w:rsidP="00311149">
      <w:pPr>
        <w:rPr>
          <w:rFonts w:ascii="Times New Roman" w:hAnsi="Times New Roman" w:cs="Times New Roman"/>
          <w:b/>
          <w:sz w:val="28"/>
          <w:szCs w:val="28"/>
        </w:rPr>
      </w:pPr>
      <w:r w:rsidRPr="00056327">
        <w:rPr>
          <w:rFonts w:ascii="Times New Roman" w:hAnsi="Times New Roman" w:cs="Times New Roman"/>
          <w:b/>
          <w:sz w:val="28"/>
          <w:szCs w:val="28"/>
        </w:rPr>
        <w:t>CEP Goals &amp; Theory of Action</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ToA</w:t>
      </w:r>
      <w:proofErr w:type="spellEnd"/>
      <w:r>
        <w:rPr>
          <w:rFonts w:ascii="Times New Roman" w:hAnsi="Times New Roman" w:cs="Times New Roman"/>
          <w:b/>
          <w:sz w:val="28"/>
          <w:szCs w:val="28"/>
        </w:rPr>
        <w:t>)</w:t>
      </w:r>
    </w:p>
    <w:p w14:paraId="69DECC36" w14:textId="77777777" w:rsidR="00311149" w:rsidRDefault="00625749" w:rsidP="00311149">
      <w:pPr>
        <w:rPr>
          <w:rFonts w:ascii="Times New Roman" w:hAnsi="Times New Roman" w:cs="Times New Roman"/>
          <w:sz w:val="28"/>
          <w:szCs w:val="28"/>
        </w:rPr>
      </w:pPr>
      <w:r w:rsidRPr="00311149">
        <w:rPr>
          <w:rFonts w:ascii="Times New Roman" w:hAnsi="Times New Roman" w:cs="Times New Roman"/>
          <w:sz w:val="28"/>
          <w:szCs w:val="28"/>
        </w:rPr>
        <w:t xml:space="preserve"> </w:t>
      </w:r>
      <w:r w:rsidR="00056327">
        <w:rPr>
          <w:rFonts w:ascii="Times New Roman" w:hAnsi="Times New Roman" w:cs="Times New Roman"/>
          <w:sz w:val="28"/>
          <w:szCs w:val="28"/>
        </w:rPr>
        <w:t xml:space="preserve">-CEP goals and </w:t>
      </w:r>
      <w:proofErr w:type="spellStart"/>
      <w:r w:rsidR="00056327">
        <w:rPr>
          <w:rFonts w:ascii="Times New Roman" w:hAnsi="Times New Roman" w:cs="Times New Roman"/>
          <w:sz w:val="28"/>
          <w:szCs w:val="28"/>
        </w:rPr>
        <w:t>ToA</w:t>
      </w:r>
      <w:proofErr w:type="spellEnd"/>
      <w:r w:rsidR="00056327">
        <w:rPr>
          <w:rFonts w:ascii="Times New Roman" w:hAnsi="Times New Roman" w:cs="Times New Roman"/>
          <w:sz w:val="28"/>
          <w:szCs w:val="28"/>
        </w:rPr>
        <w:t xml:space="preserve"> have to align to D20’s problem of practice (POP)</w:t>
      </w:r>
    </w:p>
    <w:p w14:paraId="234D1A32" w14:textId="77777777" w:rsidR="00056327" w:rsidRDefault="00056327" w:rsidP="00311149">
      <w:pPr>
        <w:rPr>
          <w:rFonts w:ascii="Times New Roman" w:hAnsi="Times New Roman" w:cs="Times New Roman"/>
          <w:sz w:val="28"/>
          <w:szCs w:val="28"/>
        </w:rPr>
      </w:pPr>
      <w:r>
        <w:rPr>
          <w:rFonts w:ascii="Times New Roman" w:hAnsi="Times New Roman" w:cs="Times New Roman"/>
          <w:sz w:val="28"/>
          <w:szCs w:val="28"/>
        </w:rPr>
        <w:t xml:space="preserve">-Based on D20’s </w:t>
      </w:r>
      <w:proofErr w:type="spellStart"/>
      <w:r>
        <w:rPr>
          <w:rFonts w:ascii="Times New Roman" w:hAnsi="Times New Roman" w:cs="Times New Roman"/>
          <w:sz w:val="28"/>
          <w:szCs w:val="28"/>
        </w:rPr>
        <w:t>ToA</w:t>
      </w:r>
      <w:proofErr w:type="spellEnd"/>
      <w:r>
        <w:rPr>
          <w:rFonts w:ascii="Times New Roman" w:hAnsi="Times New Roman" w:cs="Times New Roman"/>
          <w:sz w:val="28"/>
          <w:szCs w:val="28"/>
        </w:rPr>
        <w:t>, use of Passport and Amplify curriculums need to be revisited</w:t>
      </w:r>
    </w:p>
    <w:p w14:paraId="5FF2BD30" w14:textId="77777777" w:rsidR="00056327" w:rsidRDefault="005F604A" w:rsidP="00311149">
      <w:pPr>
        <w:rPr>
          <w:rFonts w:ascii="Times New Roman" w:hAnsi="Times New Roman" w:cs="Times New Roman"/>
          <w:sz w:val="28"/>
          <w:szCs w:val="28"/>
        </w:rPr>
      </w:pPr>
      <w:r>
        <w:rPr>
          <w:rFonts w:ascii="Times New Roman" w:hAnsi="Times New Roman" w:cs="Times New Roman"/>
          <w:sz w:val="28"/>
          <w:szCs w:val="28"/>
        </w:rPr>
        <w:t>-The challenge: what do struggling students need to access appropriately leveled content? What do accelerated students need to access challenging content?</w:t>
      </w:r>
    </w:p>
    <w:p w14:paraId="7E50D025" w14:textId="77777777" w:rsidR="005F604A" w:rsidRDefault="005F604A" w:rsidP="00311149">
      <w:pPr>
        <w:rPr>
          <w:rFonts w:ascii="Times New Roman" w:hAnsi="Times New Roman" w:cs="Times New Roman"/>
          <w:b/>
          <w:sz w:val="28"/>
          <w:szCs w:val="28"/>
        </w:rPr>
      </w:pPr>
      <w:r>
        <w:rPr>
          <w:rFonts w:ascii="Times New Roman" w:hAnsi="Times New Roman" w:cs="Times New Roman"/>
          <w:b/>
          <w:sz w:val="28"/>
          <w:szCs w:val="28"/>
        </w:rPr>
        <w:t>Student &amp; Family Involvement</w:t>
      </w:r>
    </w:p>
    <w:p w14:paraId="7D4E295A" w14:textId="77777777" w:rsidR="005F604A" w:rsidRDefault="005F604A" w:rsidP="00311149">
      <w:pPr>
        <w:rPr>
          <w:rFonts w:ascii="Times New Roman" w:hAnsi="Times New Roman" w:cs="Times New Roman"/>
          <w:sz w:val="28"/>
          <w:szCs w:val="28"/>
        </w:rPr>
      </w:pPr>
      <w:r>
        <w:rPr>
          <w:rFonts w:ascii="Times New Roman" w:hAnsi="Times New Roman" w:cs="Times New Roman"/>
          <w:sz w:val="28"/>
          <w:szCs w:val="28"/>
        </w:rPr>
        <w:t>-The middle school did not have an involved student base last year</w:t>
      </w:r>
    </w:p>
    <w:p w14:paraId="3A956319" w14:textId="77777777" w:rsidR="005F604A" w:rsidRDefault="005F604A" w:rsidP="00311149">
      <w:pPr>
        <w:rPr>
          <w:rFonts w:ascii="Times New Roman" w:hAnsi="Times New Roman" w:cs="Times New Roman"/>
          <w:sz w:val="28"/>
          <w:szCs w:val="28"/>
        </w:rPr>
      </w:pPr>
      <w:r>
        <w:rPr>
          <w:rFonts w:ascii="Times New Roman" w:hAnsi="Times New Roman" w:cs="Times New Roman"/>
          <w:sz w:val="28"/>
          <w:szCs w:val="28"/>
        </w:rPr>
        <w:t>-Mr. Sherman created a 12 student committee to encourage school spirit</w:t>
      </w:r>
    </w:p>
    <w:p w14:paraId="1007843C" w14:textId="77777777" w:rsidR="005F604A" w:rsidRDefault="005F604A" w:rsidP="00311149">
      <w:pPr>
        <w:rPr>
          <w:rFonts w:ascii="Times New Roman" w:hAnsi="Times New Roman" w:cs="Times New Roman"/>
          <w:sz w:val="28"/>
          <w:szCs w:val="28"/>
        </w:rPr>
      </w:pPr>
      <w:r>
        <w:rPr>
          <w:rFonts w:ascii="Times New Roman" w:hAnsi="Times New Roman" w:cs="Times New Roman"/>
          <w:sz w:val="28"/>
          <w:szCs w:val="28"/>
        </w:rPr>
        <w:t>-The committee meets weekly to brainstorm events for seniors</w:t>
      </w:r>
    </w:p>
    <w:p w14:paraId="0B68B696" w14:textId="77777777" w:rsidR="005F604A" w:rsidRDefault="005F604A" w:rsidP="00311149">
      <w:pPr>
        <w:rPr>
          <w:rFonts w:ascii="Times New Roman" w:hAnsi="Times New Roman" w:cs="Times New Roman"/>
          <w:sz w:val="28"/>
          <w:szCs w:val="28"/>
        </w:rPr>
      </w:pPr>
      <w:r>
        <w:rPr>
          <w:rFonts w:ascii="Times New Roman" w:hAnsi="Times New Roman" w:cs="Times New Roman"/>
          <w:sz w:val="28"/>
          <w:szCs w:val="28"/>
        </w:rPr>
        <w:t>-Middle school teachers joined and utilize Remind to aid in communications with parents</w:t>
      </w:r>
    </w:p>
    <w:p w14:paraId="4B31423A" w14:textId="77777777" w:rsidR="005F604A" w:rsidRDefault="005F604A" w:rsidP="00311149">
      <w:pPr>
        <w:rPr>
          <w:rFonts w:ascii="Times New Roman" w:hAnsi="Times New Roman" w:cs="Times New Roman"/>
          <w:b/>
          <w:sz w:val="28"/>
          <w:szCs w:val="28"/>
        </w:rPr>
      </w:pPr>
      <w:r w:rsidRPr="005F604A">
        <w:rPr>
          <w:rFonts w:ascii="Times New Roman" w:hAnsi="Times New Roman" w:cs="Times New Roman"/>
          <w:b/>
          <w:sz w:val="28"/>
          <w:szCs w:val="28"/>
        </w:rPr>
        <w:t>Dates of Note</w:t>
      </w:r>
    </w:p>
    <w:p w14:paraId="3BC68B94" w14:textId="77777777" w:rsidR="005F604A" w:rsidRDefault="005F604A" w:rsidP="00311149">
      <w:pPr>
        <w:rPr>
          <w:rFonts w:ascii="Times New Roman" w:hAnsi="Times New Roman" w:cs="Times New Roman"/>
          <w:sz w:val="28"/>
          <w:szCs w:val="28"/>
        </w:rPr>
      </w:pPr>
      <w:r>
        <w:rPr>
          <w:rFonts w:ascii="Times New Roman" w:hAnsi="Times New Roman" w:cs="Times New Roman"/>
          <w:sz w:val="28"/>
          <w:szCs w:val="28"/>
        </w:rPr>
        <w:t>9/29- Go Gold</w:t>
      </w:r>
    </w:p>
    <w:p w14:paraId="4AE584CE" w14:textId="77777777" w:rsidR="005F604A" w:rsidRDefault="005F604A" w:rsidP="00311149">
      <w:pPr>
        <w:rPr>
          <w:rFonts w:ascii="Times New Roman" w:hAnsi="Times New Roman" w:cs="Times New Roman"/>
          <w:sz w:val="28"/>
          <w:szCs w:val="28"/>
        </w:rPr>
      </w:pPr>
      <w:r>
        <w:rPr>
          <w:rFonts w:ascii="Times New Roman" w:hAnsi="Times New Roman" w:cs="Times New Roman"/>
          <w:sz w:val="28"/>
          <w:szCs w:val="28"/>
        </w:rPr>
        <w:t>10/3- Chocolate fundraiser begins</w:t>
      </w:r>
    </w:p>
    <w:p w14:paraId="6224BD15" w14:textId="77777777" w:rsidR="005F604A" w:rsidRDefault="005F604A" w:rsidP="00311149">
      <w:pPr>
        <w:rPr>
          <w:rFonts w:ascii="Times New Roman" w:hAnsi="Times New Roman" w:cs="Times New Roman"/>
          <w:sz w:val="28"/>
          <w:szCs w:val="28"/>
        </w:rPr>
      </w:pPr>
      <w:r>
        <w:rPr>
          <w:rFonts w:ascii="Times New Roman" w:hAnsi="Times New Roman" w:cs="Times New Roman"/>
          <w:sz w:val="28"/>
          <w:szCs w:val="28"/>
        </w:rPr>
        <w:t>10/7- Welcome back carnival</w:t>
      </w:r>
    </w:p>
    <w:p w14:paraId="3676BE33" w14:textId="77777777" w:rsidR="005F604A" w:rsidRDefault="005F604A" w:rsidP="00311149">
      <w:pPr>
        <w:rPr>
          <w:rFonts w:ascii="Times New Roman" w:hAnsi="Times New Roman" w:cs="Times New Roman"/>
          <w:sz w:val="28"/>
          <w:szCs w:val="28"/>
        </w:rPr>
      </w:pPr>
      <w:r>
        <w:rPr>
          <w:rFonts w:ascii="Times New Roman" w:hAnsi="Times New Roman" w:cs="Times New Roman"/>
          <w:sz w:val="28"/>
          <w:szCs w:val="28"/>
        </w:rPr>
        <w:t>10/13- Breast Cancer Support Day</w:t>
      </w:r>
    </w:p>
    <w:p w14:paraId="046B6FC4" w14:textId="77777777" w:rsidR="005F604A" w:rsidRDefault="005F604A" w:rsidP="00311149">
      <w:pPr>
        <w:rPr>
          <w:rFonts w:ascii="Times New Roman" w:hAnsi="Times New Roman" w:cs="Times New Roman"/>
          <w:sz w:val="28"/>
          <w:szCs w:val="28"/>
        </w:rPr>
      </w:pPr>
      <w:r>
        <w:rPr>
          <w:rFonts w:ascii="Times New Roman" w:hAnsi="Times New Roman" w:cs="Times New Roman"/>
          <w:sz w:val="28"/>
          <w:szCs w:val="28"/>
        </w:rPr>
        <w:lastRenderedPageBreak/>
        <w:t>10/6- Spirit Wear ends</w:t>
      </w:r>
    </w:p>
    <w:p w14:paraId="28AB5F63" w14:textId="40C286E2" w:rsidR="005F604A" w:rsidRDefault="00F60AF7" w:rsidP="00311149">
      <w:pPr>
        <w:rPr>
          <w:rFonts w:ascii="Times New Roman" w:hAnsi="Times New Roman" w:cs="Times New Roman"/>
          <w:sz w:val="28"/>
          <w:szCs w:val="28"/>
        </w:rPr>
      </w:pPr>
      <w:r>
        <w:rPr>
          <w:rFonts w:ascii="Times New Roman" w:hAnsi="Times New Roman" w:cs="Times New Roman"/>
          <w:sz w:val="28"/>
          <w:szCs w:val="28"/>
        </w:rPr>
        <w:t>9/29/23-</w:t>
      </w:r>
      <w:r w:rsidR="005F604A">
        <w:rPr>
          <w:rFonts w:ascii="Times New Roman" w:hAnsi="Times New Roman" w:cs="Times New Roman"/>
          <w:sz w:val="28"/>
          <w:szCs w:val="28"/>
        </w:rPr>
        <w:t>Senior picture day</w:t>
      </w:r>
    </w:p>
    <w:p w14:paraId="517720BF" w14:textId="77777777" w:rsidR="005F604A" w:rsidRPr="005F604A" w:rsidRDefault="005F604A" w:rsidP="00311149">
      <w:pPr>
        <w:rPr>
          <w:rFonts w:ascii="Times New Roman" w:hAnsi="Times New Roman" w:cs="Times New Roman"/>
          <w:sz w:val="28"/>
          <w:szCs w:val="28"/>
        </w:rPr>
      </w:pPr>
    </w:p>
    <w:p w14:paraId="623019AC" w14:textId="77777777" w:rsidR="005F604A" w:rsidRPr="005F604A" w:rsidRDefault="005F604A" w:rsidP="00311149">
      <w:pPr>
        <w:rPr>
          <w:rFonts w:ascii="Times New Roman" w:hAnsi="Times New Roman" w:cs="Times New Roman"/>
          <w:sz w:val="28"/>
          <w:szCs w:val="28"/>
        </w:rPr>
      </w:pPr>
    </w:p>
    <w:p w14:paraId="6A55D6F7" w14:textId="77777777" w:rsidR="001E4A09" w:rsidRPr="001E4A09" w:rsidRDefault="001E4A09" w:rsidP="001E4A09">
      <w:pPr>
        <w:rPr>
          <w:rFonts w:ascii="Times New Roman" w:hAnsi="Times New Roman" w:cs="Times New Roman"/>
          <w:b/>
          <w:sz w:val="24"/>
          <w:szCs w:val="24"/>
        </w:rPr>
      </w:pPr>
    </w:p>
    <w:sectPr w:rsidR="001E4A09" w:rsidRPr="001E4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A09"/>
    <w:rsid w:val="00056327"/>
    <w:rsid w:val="001E4A09"/>
    <w:rsid w:val="00311149"/>
    <w:rsid w:val="00372600"/>
    <w:rsid w:val="00376A61"/>
    <w:rsid w:val="005942CA"/>
    <w:rsid w:val="005E067C"/>
    <w:rsid w:val="005F604A"/>
    <w:rsid w:val="00625749"/>
    <w:rsid w:val="00733DE9"/>
    <w:rsid w:val="009660D4"/>
    <w:rsid w:val="009B4CD5"/>
    <w:rsid w:val="00A72F66"/>
    <w:rsid w:val="00B80C57"/>
    <w:rsid w:val="00F60AF7"/>
    <w:rsid w:val="00FA7884"/>
    <w:rsid w:val="00FC2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EAF2"/>
  <w15:chartTrackingRefBased/>
  <w15:docId w15:val="{495827D2-354B-4892-A68F-4B3F9581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nycdoe</dc:creator>
  <cp:keywords/>
  <dc:description/>
  <cp:lastModifiedBy>Tipaldi Angela</cp:lastModifiedBy>
  <cp:revision>2</cp:revision>
  <cp:lastPrinted>2023-10-18T18:00:00Z</cp:lastPrinted>
  <dcterms:created xsi:type="dcterms:W3CDTF">2023-10-18T18:03:00Z</dcterms:created>
  <dcterms:modified xsi:type="dcterms:W3CDTF">2023-10-18T18:03:00Z</dcterms:modified>
</cp:coreProperties>
</file>